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BF" w:rsidRPr="00223F88" w:rsidRDefault="00A00AAA" w:rsidP="00E77CBF">
      <w:pPr>
        <w:pStyle w:val="Abstract"/>
        <w:spacing w:before="240" w:after="240" w:line="360" w:lineRule="auto"/>
        <w:ind w:firstLine="0"/>
        <w:jc w:val="left"/>
        <w:rPr>
          <w:sz w:val="24"/>
          <w:szCs w:val="24"/>
          <w:lang w:val="pt-BR"/>
        </w:rPr>
      </w:pPr>
      <w:r w:rsidRPr="00223F88">
        <w:rPr>
          <w:sz w:val="24"/>
          <w:szCs w:val="24"/>
          <w:lang w:val="pt-BR"/>
        </w:rPr>
        <w:t xml:space="preserve">DIFERENÇAS NA APTIDÃO FÍSICA ENTRE IDOSOS PARTICIPANTES DE JOGOS ADAPTADOS E SEDENTÁRIOS </w:t>
      </w:r>
    </w:p>
    <w:p w:rsidR="00E77CBF" w:rsidRPr="00223F88" w:rsidRDefault="00A00AAA" w:rsidP="00E77CBF">
      <w:pPr>
        <w:pStyle w:val="Abstract"/>
        <w:spacing w:before="240" w:after="240" w:line="360" w:lineRule="auto"/>
        <w:ind w:firstLine="0"/>
        <w:jc w:val="left"/>
        <w:rPr>
          <w:sz w:val="24"/>
          <w:szCs w:val="24"/>
          <w:lang w:val="pt-BR"/>
        </w:rPr>
      </w:pPr>
      <w:r w:rsidRPr="00223F88">
        <w:rPr>
          <w:sz w:val="24"/>
          <w:szCs w:val="24"/>
          <w:lang w:val="pt-BR"/>
        </w:rPr>
        <w:t xml:space="preserve">Aptidão física e jogo adaptado em idosos </w:t>
      </w:r>
    </w:p>
    <w:p w:rsidR="003D1D5D" w:rsidRPr="00223F88" w:rsidRDefault="003D1D5D" w:rsidP="00484ABF">
      <w:pPr>
        <w:pStyle w:val="Abstract"/>
        <w:spacing w:before="240" w:line="360" w:lineRule="auto"/>
        <w:ind w:firstLine="0"/>
        <w:jc w:val="left"/>
        <w:rPr>
          <w:sz w:val="24"/>
          <w:szCs w:val="24"/>
          <w:lang w:val="pt-BR"/>
        </w:rPr>
      </w:pPr>
      <w:r w:rsidRPr="00223F88">
        <w:rPr>
          <w:sz w:val="24"/>
          <w:szCs w:val="24"/>
          <w:lang w:val="pt-BR"/>
        </w:rPr>
        <w:t>Três pontos de destaque do artigo:</w:t>
      </w:r>
    </w:p>
    <w:p w:rsidR="003D1D5D" w:rsidRPr="00223F88" w:rsidRDefault="00A00AAA" w:rsidP="003D1D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F88">
        <w:rPr>
          <w:rFonts w:ascii="Times New Roman" w:hAnsi="Times New Roman" w:cs="Times New Roman"/>
          <w:sz w:val="24"/>
          <w:szCs w:val="24"/>
        </w:rPr>
        <w:t>Jogos adaptados beneficiam a aptidão física em idosos saudáveis.</w:t>
      </w:r>
    </w:p>
    <w:p w:rsidR="003D1D5D" w:rsidRPr="00223F88" w:rsidRDefault="00A00AAA" w:rsidP="003D1D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F88">
        <w:rPr>
          <w:rFonts w:ascii="Times New Roman" w:hAnsi="Times New Roman" w:cs="Times New Roman"/>
          <w:sz w:val="24"/>
          <w:szCs w:val="24"/>
        </w:rPr>
        <w:t>Idosos praticantes de jogos adaptados tem melhor nivel de desempenho físico que idosos sedentários.</w:t>
      </w:r>
    </w:p>
    <w:p w:rsidR="003D1D5D" w:rsidRPr="00223F88" w:rsidRDefault="00A00AAA" w:rsidP="003D1D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F88">
        <w:rPr>
          <w:rFonts w:ascii="Times New Roman" w:hAnsi="Times New Roman" w:cs="Times New Roman"/>
          <w:sz w:val="24"/>
          <w:szCs w:val="24"/>
        </w:rPr>
        <w:t xml:space="preserve">Os </w:t>
      </w:r>
      <w:r w:rsidR="00030BAD" w:rsidRPr="00223F88">
        <w:rPr>
          <w:rFonts w:ascii="Times New Roman" w:hAnsi="Times New Roman" w:cs="Times New Roman"/>
          <w:sz w:val="24"/>
          <w:szCs w:val="24"/>
        </w:rPr>
        <w:t>jogos adpatados devem integrar</w:t>
      </w:r>
      <w:r w:rsidRPr="00223F88">
        <w:rPr>
          <w:rFonts w:ascii="Times New Roman" w:hAnsi="Times New Roman" w:cs="Times New Roman"/>
          <w:sz w:val="24"/>
          <w:szCs w:val="24"/>
        </w:rPr>
        <w:t xml:space="preserve"> um programa de exercício físico na terceira idade.</w:t>
      </w:r>
    </w:p>
    <w:p w:rsidR="00E77CBF" w:rsidRPr="00223F88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23F88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80522F" w:rsidRPr="00223F88">
        <w:rPr>
          <w:rFonts w:ascii="Times New Roman" w:hAnsi="Times New Roman" w:cs="Times New Roman"/>
          <w:b/>
          <w:sz w:val="24"/>
          <w:szCs w:val="24"/>
        </w:rPr>
        <w:t xml:space="preserve"> 225</w:t>
      </w:r>
    </w:p>
    <w:p w:rsidR="00E77CBF" w:rsidRPr="00223F88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23F88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515B9C">
        <w:rPr>
          <w:rFonts w:ascii="Times New Roman" w:hAnsi="Times New Roman" w:cs="Times New Roman"/>
          <w:b/>
          <w:sz w:val="24"/>
          <w:szCs w:val="24"/>
        </w:rPr>
        <w:t xml:space="preserve"> 3842</w:t>
      </w:r>
    </w:p>
    <w:p w:rsidR="002314D8" w:rsidRDefault="00535B06" w:rsidP="00E77CB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23F88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80522F" w:rsidRPr="00223F88">
        <w:rPr>
          <w:rFonts w:ascii="Times New Roman" w:hAnsi="Times New Roman" w:cs="Times New Roman"/>
          <w:sz w:val="24"/>
          <w:szCs w:val="24"/>
        </w:rPr>
        <w:t>esporte adaptado; idosos; terceira idade; avaliação física; desempenho físico.</w:t>
      </w:r>
    </w:p>
    <w:p w:rsidR="000A327D" w:rsidRPr="000A327D" w:rsidRDefault="000A327D" w:rsidP="00E77CBF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Autor(es), titulações, </w:t>
      </w:r>
      <w:r w:rsidRPr="000A327D">
        <w:rPr>
          <w:rFonts w:ascii="Times New Roman" w:hAnsi="Times New Roman" w:cs="Times New Roman"/>
          <w:b/>
          <w:sz w:val="24"/>
          <w:szCs w:val="24"/>
        </w:rPr>
        <w:t>e-mails e afiliações:</w:t>
      </w:r>
    </w:p>
    <w:p w:rsidR="00E77CBF" w:rsidRDefault="00CE3679" w:rsidP="003968A5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679">
        <w:rPr>
          <w:rFonts w:ascii="Times New Roman" w:hAnsi="Times New Roman" w:cs="Times New Roman"/>
          <w:sz w:val="24"/>
          <w:szCs w:val="24"/>
        </w:rPr>
        <w:t>Fernanda Regina Rodrigues</w:t>
      </w:r>
      <w:r w:rsidR="006D27BC">
        <w:rPr>
          <w:rFonts w:ascii="Times New Roman" w:hAnsi="Times New Roman" w:cs="Times New Roman"/>
          <w:sz w:val="24"/>
          <w:szCs w:val="24"/>
        </w:rPr>
        <w:t>, Mestre</w:t>
      </w:r>
      <w:bookmarkStart w:id="0" w:name="_GoBack"/>
      <w:bookmarkEnd w:id="0"/>
      <w:r w:rsidR="00710274" w:rsidRPr="00CE36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10274" w:rsidRPr="00223F88">
        <w:rPr>
          <w:rFonts w:ascii="Times New Roman" w:hAnsi="Times New Roman" w:cs="Times New Roman"/>
          <w:sz w:val="24"/>
          <w:szCs w:val="24"/>
        </w:rPr>
        <w:t xml:space="preserve"> –</w:t>
      </w:r>
      <w:r w:rsidR="00710274">
        <w:rPr>
          <w:rFonts w:ascii="Times New Roman" w:hAnsi="Times New Roman" w:cs="Times New Roman"/>
          <w:sz w:val="24"/>
          <w:szCs w:val="24"/>
        </w:rPr>
        <w:t xml:space="preserve"> fernanda.rs.rodrigues@gmail.com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3679">
        <w:rPr>
          <w:rFonts w:ascii="Times New Roman" w:hAnsi="Times New Roman" w:cs="Times New Roman"/>
          <w:sz w:val="24"/>
          <w:szCs w:val="24"/>
        </w:rPr>
        <w:t>Clarissa Biehl Printes</w:t>
      </w:r>
      <w:r>
        <w:rPr>
          <w:rFonts w:ascii="Times New Roman" w:hAnsi="Times New Roman" w:cs="Times New Roman"/>
          <w:sz w:val="24"/>
          <w:szCs w:val="24"/>
        </w:rPr>
        <w:t>, Doutora</w:t>
      </w:r>
      <w:r w:rsidRPr="00223F88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CE36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77CBF" w:rsidRPr="00223F8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6" w:history="1">
        <w:r w:rsidRPr="00B42E50">
          <w:rPr>
            <w:rStyle w:val="Hiperligao"/>
            <w:rFonts w:ascii="Times New Roman" w:hAnsi="Times New Roman" w:cs="Times New Roman"/>
            <w:sz w:val="24"/>
            <w:szCs w:val="24"/>
          </w:rPr>
          <w:t>clarissaprintes@hotmail.com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CE3679">
        <w:t xml:space="preserve"> </w:t>
      </w:r>
      <w:r w:rsidR="003968A5">
        <w:rPr>
          <w:rFonts w:ascii="Times New Roman" w:hAnsi="Times New Roman" w:cs="Times New Roman"/>
          <w:sz w:val="24"/>
          <w:szCs w:val="24"/>
        </w:rPr>
        <w:t xml:space="preserve">Rudnei </w:t>
      </w:r>
      <w:r>
        <w:rPr>
          <w:rFonts w:ascii="Times New Roman" w:hAnsi="Times New Roman" w:cs="Times New Roman"/>
          <w:sz w:val="24"/>
          <w:szCs w:val="24"/>
        </w:rPr>
        <w:t>Andrade</w:t>
      </w:r>
      <w:r w:rsidR="003968A5">
        <w:rPr>
          <w:rFonts w:ascii="Times New Roman" w:hAnsi="Times New Roman" w:cs="Times New Roman"/>
          <w:sz w:val="24"/>
          <w:szCs w:val="24"/>
        </w:rPr>
        <w:t>, Mestre</w:t>
      </w:r>
      <w:r w:rsidR="00710274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="00710274" w:rsidRPr="00710274">
        <w:rPr>
          <w:rFonts w:ascii="Times New Roman" w:hAnsi="Times New Roman" w:cs="Times New Roman"/>
          <w:sz w:val="24"/>
          <w:szCs w:val="24"/>
          <w:vertAlign w:val="superscript"/>
        </w:rPr>
        <w:t xml:space="preserve"> –</w:t>
      </w:r>
      <w:r w:rsidR="003968A5">
        <w:rPr>
          <w:rFonts w:ascii="Times New Roman" w:hAnsi="Times New Roman" w:cs="Times New Roman"/>
          <w:sz w:val="24"/>
          <w:szCs w:val="24"/>
        </w:rPr>
        <w:t>rudneiandrade@unilasalle.edu.br</w:t>
      </w:r>
      <w:r w:rsidRPr="00CE3679">
        <w:rPr>
          <w:rFonts w:ascii="Times New Roman" w:hAnsi="Times New Roman" w:cs="Times New Roman"/>
          <w:sz w:val="24"/>
          <w:szCs w:val="24"/>
        </w:rPr>
        <w:t>, Ângelo José Gonçalves Bós</w:t>
      </w:r>
      <w:r>
        <w:rPr>
          <w:rFonts w:ascii="Times New Roman" w:hAnsi="Times New Roman" w:cs="Times New Roman"/>
          <w:sz w:val="24"/>
          <w:szCs w:val="24"/>
        </w:rPr>
        <w:t>, Doutor</w:t>
      </w:r>
      <w:r w:rsidR="007102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10274" w:rsidRPr="00CE36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10274" w:rsidRPr="00223F88">
        <w:rPr>
          <w:rFonts w:ascii="Times New Roman" w:hAnsi="Times New Roman" w:cs="Times New Roman"/>
          <w:sz w:val="24"/>
          <w:szCs w:val="24"/>
        </w:rPr>
        <w:t xml:space="preserve"> –</w:t>
      </w:r>
      <w:r w:rsidR="00710274">
        <w:rPr>
          <w:rFonts w:ascii="Times New Roman" w:hAnsi="Times New Roman" w:cs="Times New Roman"/>
          <w:sz w:val="24"/>
          <w:szCs w:val="24"/>
        </w:rPr>
        <w:t xml:space="preserve"> angelo.bos@pucrs.br</w:t>
      </w:r>
    </w:p>
    <w:p w:rsidR="00CE3679" w:rsidRPr="00223F88" w:rsidRDefault="00CE3679" w:rsidP="00E77CB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5913" w:rsidRPr="00D85913" w:rsidRDefault="00D85913" w:rsidP="00D85913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85913">
        <w:rPr>
          <w:rFonts w:ascii="Times New Roman" w:hAnsi="Times New Roman" w:cs="Times New Roman"/>
          <w:sz w:val="24"/>
          <w:szCs w:val="24"/>
        </w:rPr>
        <w:t>1 Instituto de Geriatria e Gerontologia da PUCRS, Porto Alegre, RS</w:t>
      </w:r>
    </w:p>
    <w:p w:rsidR="00D85913" w:rsidRPr="00D85913" w:rsidRDefault="00D85913" w:rsidP="00D85913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85913">
        <w:rPr>
          <w:rFonts w:ascii="Times New Roman" w:hAnsi="Times New Roman" w:cs="Times New Roman"/>
          <w:sz w:val="24"/>
          <w:szCs w:val="24"/>
        </w:rPr>
        <w:t>2 Centro Universitário La Salle, Canoas, RS</w:t>
      </w:r>
    </w:p>
    <w:p w:rsidR="003506A5" w:rsidRPr="00223F88" w:rsidRDefault="003506A5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506A5" w:rsidRPr="003968A5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968A5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3968A5" w:rsidRPr="00223F88" w:rsidRDefault="003968A5" w:rsidP="003968A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968A5">
        <w:rPr>
          <w:rFonts w:ascii="Times New Roman" w:hAnsi="Times New Roman" w:cs="Times New Roman"/>
          <w:sz w:val="24"/>
          <w:szCs w:val="24"/>
        </w:rPr>
        <w:t>Agradecimentos a coordenadora da UNATI La Salle</w:t>
      </w:r>
      <w:r w:rsidR="00304758">
        <w:rPr>
          <w:rFonts w:ascii="Times New Roman" w:hAnsi="Times New Roman" w:cs="Times New Roman"/>
          <w:sz w:val="24"/>
          <w:szCs w:val="24"/>
        </w:rPr>
        <w:t>,</w:t>
      </w:r>
      <w:r w:rsidRPr="003968A5">
        <w:rPr>
          <w:rFonts w:ascii="Times New Roman" w:hAnsi="Times New Roman" w:cs="Times New Roman"/>
          <w:sz w:val="24"/>
          <w:szCs w:val="24"/>
        </w:rPr>
        <w:t xml:space="preserve"> Professora Ms. Juliana Ludwig Justo e aos alunos da UNATI.</w:t>
      </w:r>
    </w:p>
    <w:p w:rsidR="003506A5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23F88">
        <w:rPr>
          <w:rFonts w:ascii="Times New Roman" w:hAnsi="Times New Roman" w:cs="Times New Roman"/>
          <w:b/>
          <w:sz w:val="24"/>
          <w:szCs w:val="24"/>
        </w:rPr>
        <w:t xml:space="preserve">Declaração de Conflito de Interesses </w:t>
      </w:r>
    </w:p>
    <w:p w:rsidR="00710274" w:rsidRPr="00710274" w:rsidRDefault="00710274" w:rsidP="003506A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 declaram</w:t>
      </w:r>
      <w:r w:rsidRPr="00710274">
        <w:rPr>
          <w:rFonts w:ascii="Times New Roman" w:hAnsi="Times New Roman" w:cs="Times New Roman"/>
          <w:sz w:val="24"/>
          <w:szCs w:val="24"/>
        </w:rPr>
        <w:t xml:space="preserve"> não haver conflito de interesse.</w:t>
      </w:r>
    </w:p>
    <w:p w:rsidR="000B3F62" w:rsidRPr="00223F88" w:rsidRDefault="000B3F62" w:rsidP="000B3F6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506A5" w:rsidRPr="00223F88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23F88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3506A5" w:rsidRPr="00223F88" w:rsidRDefault="00D85913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Clarissa Biehl Printes</w:t>
      </w:r>
    </w:p>
    <w:p w:rsidR="003506A5" w:rsidRPr="00223F88" w:rsidRDefault="003506A5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23F88">
        <w:rPr>
          <w:rFonts w:ascii="Times New Roman" w:hAnsi="Times New Roman" w:cs="Times New Roman"/>
          <w:sz w:val="24"/>
          <w:szCs w:val="24"/>
        </w:rPr>
        <w:t xml:space="preserve">Rua </w:t>
      </w:r>
      <w:r w:rsidR="00D85913">
        <w:rPr>
          <w:rFonts w:ascii="Times New Roman" w:hAnsi="Times New Roman" w:cs="Times New Roman"/>
          <w:sz w:val="24"/>
          <w:szCs w:val="24"/>
        </w:rPr>
        <w:t>Ten. Cel. Fabricio Pilar, Nº 650/01. Mont Serrat. Porto Alegre/RS</w:t>
      </w:r>
      <w:r w:rsidRPr="00223F88">
        <w:rPr>
          <w:rFonts w:ascii="Times New Roman" w:hAnsi="Times New Roman" w:cs="Times New Roman"/>
          <w:sz w:val="24"/>
          <w:szCs w:val="24"/>
        </w:rPr>
        <w:t>...</w:t>
      </w:r>
    </w:p>
    <w:p w:rsidR="003506A5" w:rsidRPr="00223F88" w:rsidRDefault="003506A5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23F88">
        <w:rPr>
          <w:rFonts w:ascii="Times New Roman" w:hAnsi="Times New Roman" w:cs="Times New Roman"/>
          <w:sz w:val="24"/>
          <w:szCs w:val="24"/>
        </w:rPr>
        <w:t>CEP</w:t>
      </w:r>
      <w:r w:rsidR="00D85913">
        <w:rPr>
          <w:rFonts w:ascii="Times New Roman" w:hAnsi="Times New Roman" w:cs="Times New Roman"/>
          <w:sz w:val="24"/>
          <w:szCs w:val="24"/>
        </w:rPr>
        <w:t>.90450040</w:t>
      </w:r>
    </w:p>
    <w:p w:rsidR="003506A5" w:rsidRPr="00223F88" w:rsidRDefault="00D85913" w:rsidP="003506A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Telefones: (051) 992-478-400</w:t>
      </w:r>
    </w:p>
    <w:p w:rsidR="003506A5" w:rsidRPr="00223F88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3506A5" w:rsidRPr="00223F88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BF"/>
    <w:rsid w:val="00011DF2"/>
    <w:rsid w:val="0001728E"/>
    <w:rsid w:val="00030BAD"/>
    <w:rsid w:val="000460A3"/>
    <w:rsid w:val="00067687"/>
    <w:rsid w:val="000812CF"/>
    <w:rsid w:val="000918C0"/>
    <w:rsid w:val="000A327D"/>
    <w:rsid w:val="000B3F62"/>
    <w:rsid w:val="000E5792"/>
    <w:rsid w:val="001064A6"/>
    <w:rsid w:val="00106BB3"/>
    <w:rsid w:val="001268EC"/>
    <w:rsid w:val="00131B21"/>
    <w:rsid w:val="001414CA"/>
    <w:rsid w:val="00152E4A"/>
    <w:rsid w:val="001B7E2A"/>
    <w:rsid w:val="001C2CD8"/>
    <w:rsid w:val="001D4995"/>
    <w:rsid w:val="001D698D"/>
    <w:rsid w:val="001E52D2"/>
    <w:rsid w:val="001F5438"/>
    <w:rsid w:val="00223F88"/>
    <w:rsid w:val="002314D8"/>
    <w:rsid w:val="00260480"/>
    <w:rsid w:val="0026533E"/>
    <w:rsid w:val="0027314F"/>
    <w:rsid w:val="00291839"/>
    <w:rsid w:val="002E26F5"/>
    <w:rsid w:val="00302071"/>
    <w:rsid w:val="00304758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968A5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15B9C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D27BC"/>
    <w:rsid w:val="006E2E92"/>
    <w:rsid w:val="00710274"/>
    <w:rsid w:val="00722691"/>
    <w:rsid w:val="00731AF9"/>
    <w:rsid w:val="00734379"/>
    <w:rsid w:val="00736F28"/>
    <w:rsid w:val="00770727"/>
    <w:rsid w:val="00796BB3"/>
    <w:rsid w:val="007E4744"/>
    <w:rsid w:val="007F1C3D"/>
    <w:rsid w:val="0080522F"/>
    <w:rsid w:val="00817A82"/>
    <w:rsid w:val="00840484"/>
    <w:rsid w:val="00844B78"/>
    <w:rsid w:val="008516CB"/>
    <w:rsid w:val="008769F4"/>
    <w:rsid w:val="008A3B48"/>
    <w:rsid w:val="008A6A4F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00AAA"/>
    <w:rsid w:val="00A40693"/>
    <w:rsid w:val="00AB324A"/>
    <w:rsid w:val="00AD51B3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679A"/>
    <w:rsid w:val="00CD7A51"/>
    <w:rsid w:val="00CE3679"/>
    <w:rsid w:val="00D01B20"/>
    <w:rsid w:val="00D10703"/>
    <w:rsid w:val="00D11315"/>
    <w:rsid w:val="00D25D7D"/>
    <w:rsid w:val="00D37E04"/>
    <w:rsid w:val="00D50E18"/>
    <w:rsid w:val="00D85913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54E3C-B430-4CD2-83C0-1E52A9D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C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rissaprinte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4DD0C-9281-4A67-977E-2BBE270B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Clarissa Biehl Printes</cp:lastModifiedBy>
  <cp:revision>12</cp:revision>
  <dcterms:created xsi:type="dcterms:W3CDTF">2017-05-29T15:18:00Z</dcterms:created>
  <dcterms:modified xsi:type="dcterms:W3CDTF">2017-09-22T19:14:00Z</dcterms:modified>
</cp:coreProperties>
</file>